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1ED" w:rsidRDefault="006E70A4" w:rsidP="00DC4C2B">
      <w:pPr>
        <w:pStyle w:val="Heading1"/>
      </w:pPr>
      <w:r w:rsidRPr="007E7843">
        <w:t>Test Cas</w:t>
      </w:r>
      <w:bookmarkStart w:id="0" w:name="_GoBack"/>
      <w:bookmarkEnd w:id="0"/>
      <w:r w:rsidRPr="007E7843">
        <w:t xml:space="preserve">e </w:t>
      </w:r>
    </w:p>
    <w:p w:rsidR="00483E78" w:rsidRDefault="00934B91" w:rsidP="00483E78">
      <w:r>
        <w:t>DE_INV</w:t>
      </w:r>
      <w:r w:rsidR="00C2211E">
        <w:t>PID</w:t>
      </w:r>
      <w:r w:rsidR="00483E78">
        <w:t xml:space="preserve">_2.2 – </w:t>
      </w:r>
      <w:proofErr w:type="spellStart"/>
      <w:r w:rsidR="00D26E3C" w:rsidRPr="009F1E8C">
        <w:t>P</w:t>
      </w:r>
      <w:r w:rsidR="00C2211E">
        <w:t>rofileID</w:t>
      </w:r>
      <w:proofErr w:type="spellEnd"/>
      <w:r w:rsidR="00C2211E">
        <w:t xml:space="preserve"> is not recognised</w:t>
      </w:r>
      <w:r w:rsidR="00D26E3C" w:rsidRPr="009F1E8C">
        <w:t xml:space="preserve">, </w:t>
      </w:r>
      <w:r w:rsidR="00483E78" w:rsidRPr="00956787">
        <w:t>resulting in error response</w:t>
      </w:r>
    </w:p>
    <w:p w:rsidR="006E70A4" w:rsidRPr="007E7843" w:rsidRDefault="006E70A4" w:rsidP="00DC4C2B">
      <w:pPr>
        <w:pStyle w:val="Heading1"/>
      </w:pPr>
      <w:r w:rsidRPr="007E7843">
        <w:t>Description</w:t>
      </w:r>
    </w:p>
    <w:p w:rsidR="00965C20" w:rsidRDefault="00C2211E" w:rsidP="00965C20">
      <w:r>
        <w:t>This test is to prove that when a system receives a message that has an unrecognised Profile ID,</w:t>
      </w:r>
      <w:r w:rsidR="00934B91">
        <w:t xml:space="preserve"> </w:t>
      </w:r>
      <w:r w:rsidR="00200126">
        <w:t xml:space="preserve">it </w:t>
      </w:r>
      <w:r w:rsidR="00F14ABD">
        <w:t xml:space="preserve">is rejected by the system </w:t>
      </w:r>
      <w:r w:rsidR="00965C20">
        <w:t>and an Infrastructure Acknowledgement containing the error details is returned to the sending system.</w:t>
      </w:r>
    </w:p>
    <w:p w:rsidR="00C2211E" w:rsidRDefault="00C2211E" w:rsidP="00C2211E">
      <w:r>
        <w:t xml:space="preserve">Refer to the Service Listings Spreadsheet for details of the </w:t>
      </w:r>
      <w:proofErr w:type="spellStart"/>
      <w:r>
        <w:t>ProfileID</w:t>
      </w:r>
      <w:proofErr w:type="spellEnd"/>
      <w:r>
        <w:t xml:space="preserve">. </w:t>
      </w:r>
    </w:p>
    <w:p w:rsidR="00C2211E" w:rsidRDefault="00C2211E" w:rsidP="00C2211E">
      <w:proofErr w:type="gramStart"/>
      <w:r>
        <w:t xml:space="preserve">NOTE - </w:t>
      </w:r>
      <w:r>
        <w:t>currently all interactions except for Basic Document, ADT and Infrastructure Ack</w:t>
      </w:r>
      <w:r>
        <w:t>nowledgement</w:t>
      </w:r>
      <w:r>
        <w:t xml:space="preserve">s require a </w:t>
      </w:r>
      <w:proofErr w:type="spellStart"/>
      <w:r>
        <w:t>ProfileID</w:t>
      </w:r>
      <w:proofErr w:type="spellEnd"/>
      <w:r>
        <w:t>.</w:t>
      </w:r>
      <w:proofErr w:type="gramEnd"/>
    </w:p>
    <w:p w:rsidR="00505D58" w:rsidRPr="007E7843" w:rsidRDefault="00505D58" w:rsidP="00DC4C2B">
      <w:pPr>
        <w:pStyle w:val="Heading1"/>
      </w:pPr>
      <w:r w:rsidRPr="007E7843">
        <w:t>Requirements Covered</w:t>
      </w:r>
    </w:p>
    <w:p w:rsidR="00C2211E" w:rsidRDefault="00C2211E" w:rsidP="00C2211E">
      <w:r>
        <w:t xml:space="preserve">COR-DEH-09 – </w:t>
      </w:r>
      <w:r w:rsidRPr="00CF128C">
        <w:t>Toolkit Implementations MUST have the ability to check incoming requests against a configurable set of supported message versions (</w:t>
      </w:r>
      <w:proofErr w:type="spellStart"/>
      <w:r w:rsidRPr="00CF128C">
        <w:t>ProfileIDs</w:t>
      </w:r>
      <w:proofErr w:type="spellEnd"/>
      <w:r w:rsidRPr="00CF128C">
        <w:t>)</w:t>
      </w:r>
    </w:p>
    <w:p w:rsidR="00505D58" w:rsidRPr="007E7843" w:rsidRDefault="00505D58" w:rsidP="00DC4C2B">
      <w:pPr>
        <w:pStyle w:val="Heading1"/>
      </w:pPr>
      <w:r w:rsidRPr="007E7843">
        <w:t>Applicability:</w:t>
      </w:r>
    </w:p>
    <w:p w:rsidR="00505D58" w:rsidRPr="00A846EB" w:rsidRDefault="00505D58" w:rsidP="00505D58">
      <w:r w:rsidRPr="00A846EB">
        <w:t xml:space="preserve">This test applies to: </w:t>
      </w:r>
    </w:p>
    <w:p w:rsidR="00152BFE" w:rsidRDefault="00152BFE" w:rsidP="00152BFE">
      <w:pPr>
        <w:pStyle w:val="ListParagraph"/>
        <w:numPr>
          <w:ilvl w:val="0"/>
          <w:numId w:val="6"/>
        </w:numPr>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752DBE" w:rsidRDefault="00752DBE" w:rsidP="00A846EB">
      <w:pPr>
        <w:pStyle w:val="ListParagraph"/>
        <w:numPr>
          <w:ilvl w:val="0"/>
          <w:numId w:val="6"/>
        </w:numPr>
      </w:pPr>
      <w:r>
        <w:t xml:space="preserve">All </w:t>
      </w:r>
      <w:r w:rsidR="00A846EB" w:rsidRPr="00A846EB">
        <w:t xml:space="preserve">Middleware </w:t>
      </w:r>
    </w:p>
    <w:p w:rsidR="00A27808" w:rsidRDefault="00752DBE" w:rsidP="00A846EB">
      <w:pPr>
        <w:pStyle w:val="ListParagraph"/>
        <w:numPr>
          <w:ilvl w:val="0"/>
          <w:numId w:val="6"/>
        </w:numPr>
      </w:pPr>
      <w:r>
        <w:t xml:space="preserve">All </w:t>
      </w:r>
      <w:r w:rsidR="00A846EB" w:rsidRPr="00A846EB">
        <w:t xml:space="preserve">Host Applications </w:t>
      </w:r>
    </w:p>
    <w:p w:rsidR="00086736" w:rsidRDefault="00086736" w:rsidP="00A846EB">
      <w:pPr>
        <w:pStyle w:val="ListParagraph"/>
        <w:numPr>
          <w:ilvl w:val="0"/>
          <w:numId w:val="6"/>
        </w:numPr>
      </w:pPr>
      <w:r>
        <w:t>SMSP Host</w:t>
      </w:r>
    </w:p>
    <w:p w:rsidR="00505D58" w:rsidRDefault="00CF0D24" w:rsidP="00DC4C2B">
      <w:pPr>
        <w:pStyle w:val="Heading1"/>
      </w:pPr>
      <w:r>
        <w:t>Test Execution</w:t>
      </w:r>
      <w:r w:rsidR="0051254F">
        <w:t xml:space="preserve"> – Web Services</w:t>
      </w:r>
    </w:p>
    <w:p w:rsidR="0093102A" w:rsidRPr="0077329C" w:rsidRDefault="0093102A" w:rsidP="0051254F">
      <w:pPr>
        <w:ind w:left="720"/>
      </w:pPr>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C2211E" w:rsidRDefault="00934B91" w:rsidP="00C2211E">
      <w:pPr>
        <w:ind w:left="720"/>
      </w:pPr>
      <w:proofErr w:type="spellStart"/>
      <w:r>
        <w:t>Autotest</w:t>
      </w:r>
      <w:proofErr w:type="spellEnd"/>
      <w:r>
        <w:t xml:space="preserve"> will modify the </w:t>
      </w:r>
      <w:r w:rsidR="00C2211E">
        <w:t>Profile ID to an unrecognised value.</w:t>
      </w:r>
    </w:p>
    <w:p w:rsidR="00CF0D24" w:rsidRDefault="00CF0D24" w:rsidP="0051254F">
      <w:pPr>
        <w:ind w:left="720"/>
        <w:rPr>
          <w:b/>
          <w:u w:val="single"/>
        </w:rPr>
      </w:pPr>
      <w:r w:rsidRPr="00CF0D24">
        <w:rPr>
          <w:b/>
          <w:u w:val="single"/>
        </w:rPr>
        <w:t>Expected Results</w:t>
      </w:r>
    </w:p>
    <w:p w:rsidR="00CF0D24" w:rsidRDefault="00CF0D24" w:rsidP="0051254F">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51254F">
      <w:pPr>
        <w:ind w:left="720"/>
      </w:pPr>
      <w:r>
        <w:lastRenderedPageBreak/>
        <w:t>Check the validation report by following the link on the Automated Test Report, check that the validation reports for this test case have all passed validation.</w:t>
      </w:r>
    </w:p>
    <w:p w:rsidR="007F5B79" w:rsidRDefault="007F5B79" w:rsidP="0051254F">
      <w:pPr>
        <w:ind w:left="720"/>
        <w:rPr>
          <w:b/>
          <w:u w:val="single"/>
        </w:rPr>
      </w:pPr>
      <w:proofErr w:type="spellStart"/>
      <w:r w:rsidRPr="007F5B79">
        <w:rPr>
          <w:b/>
          <w:u w:val="single"/>
        </w:rPr>
        <w:t>Autotest</w:t>
      </w:r>
      <w:proofErr w:type="spellEnd"/>
      <w:r w:rsidRPr="007F5B79">
        <w:rPr>
          <w:b/>
          <w:u w:val="single"/>
        </w:rPr>
        <w:t xml:space="preserve"> Manager Tests</w:t>
      </w:r>
    </w:p>
    <w:p w:rsidR="00317194" w:rsidRPr="007F5B79" w:rsidRDefault="00317194" w:rsidP="0051254F">
      <w:pPr>
        <w:ind w:left="720"/>
      </w:pPr>
      <w:proofErr w:type="spellStart"/>
      <w:r w:rsidRPr="007F5B79">
        <w:t>Autotest</w:t>
      </w:r>
      <w:proofErr w:type="spellEnd"/>
      <w:r w:rsidRPr="007F5B79">
        <w:t xml:space="preserve"> Manager will run th</w:t>
      </w:r>
      <w:r w:rsidR="0093102A">
        <w:t xml:space="preserve">e following </w:t>
      </w:r>
      <w:r w:rsidRPr="007F5B79">
        <w:t>tests for this Test Case:</w:t>
      </w:r>
    </w:p>
    <w:p w:rsidR="000A34AB" w:rsidRPr="007F5B79" w:rsidRDefault="000A34AB" w:rsidP="000A34AB">
      <w:pPr>
        <w:ind w:left="1080"/>
      </w:pPr>
      <w:r>
        <w:t>Test1</w:t>
      </w:r>
      <w:r>
        <w:tab/>
      </w:r>
      <w:r w:rsidRPr="007F5B79">
        <w:t>Ensure</w:t>
      </w:r>
      <w:r>
        <w:t>s</w:t>
      </w:r>
      <w:r w:rsidRPr="007F5B79">
        <w:t xml:space="preserve"> that the </w:t>
      </w:r>
      <w:r>
        <w:t xml:space="preserve">initial </w:t>
      </w:r>
      <w:r w:rsidRPr="007F5B79">
        <w:t xml:space="preserve">response is a HTTP </w:t>
      </w:r>
      <w:r>
        <w:t>2</w:t>
      </w:r>
      <w:r w:rsidRPr="007F5B79">
        <w:t xml:space="preserve">00 </w:t>
      </w:r>
    </w:p>
    <w:p w:rsidR="000A34AB" w:rsidRDefault="000A34AB" w:rsidP="000A34AB">
      <w:pPr>
        <w:ind w:left="1080"/>
      </w:pPr>
      <w:r>
        <w:t>Test2</w:t>
      </w:r>
      <w:r>
        <w:tab/>
        <w:t>Ensures t</w:t>
      </w:r>
      <w:r w:rsidRPr="007F5B79">
        <w:t xml:space="preserve">hat the </w:t>
      </w:r>
      <w:r>
        <w:t>content length of the HTTP200 is zero</w:t>
      </w:r>
    </w:p>
    <w:p w:rsidR="000A34AB" w:rsidRDefault="000A34AB" w:rsidP="000A34AB">
      <w:pPr>
        <w:ind w:left="1080"/>
      </w:pPr>
      <w:r>
        <w:t>Test3</w:t>
      </w:r>
      <w:r>
        <w:tab/>
        <w:t>Ensures t</w:t>
      </w:r>
      <w:r w:rsidRPr="007F5B79">
        <w:t xml:space="preserve">hat the </w:t>
      </w:r>
      <w:r>
        <w:t>subsequent response is an Infrastructure Acknowledgement by checking the interaction is equal to “</w:t>
      </w:r>
      <w:r w:rsidRPr="00770F10">
        <w:t>urn</w:t>
      </w:r>
      <w:proofErr w:type="gramStart"/>
      <w:r w:rsidRPr="00770F10">
        <w:t>:nhs</w:t>
      </w:r>
      <w:proofErr w:type="gramEnd"/>
      <w:r w:rsidRPr="00770F10">
        <w:t>-itk:interaction:ITKInfrastructureAcknowledgement-v1-0”</w:t>
      </w:r>
    </w:p>
    <w:p w:rsidR="000A34AB" w:rsidRDefault="000A34AB" w:rsidP="000A34AB">
      <w:pPr>
        <w:ind w:left="1080"/>
      </w:pPr>
      <w:r>
        <w:t>Test4</w:t>
      </w:r>
      <w:r>
        <w:tab/>
        <w:t>Ensure that the Action in the SOAP Header is equal to “</w:t>
      </w:r>
      <w:r w:rsidRPr="00770F10">
        <w:t>urn</w:t>
      </w:r>
      <w:proofErr w:type="gramStart"/>
      <w:r w:rsidRPr="00770F10">
        <w:t>:nhs</w:t>
      </w:r>
      <w:proofErr w:type="gramEnd"/>
      <w:r w:rsidRPr="00770F10">
        <w:t>-itk:services:201005:sendDistEnvelope”</w:t>
      </w:r>
    </w:p>
    <w:p w:rsidR="000A34AB" w:rsidRDefault="000A34AB" w:rsidP="000A34AB">
      <w:pPr>
        <w:ind w:left="1080"/>
      </w:pPr>
      <w:r>
        <w:t>Test5</w:t>
      </w:r>
      <w:r>
        <w:tab/>
        <w:t>The Created Timestamp in the Infrastructure Acknowledgement must not be less than the Created Timestamp in the original input message</w:t>
      </w:r>
    </w:p>
    <w:p w:rsidR="000A34AB" w:rsidRDefault="000A34AB" w:rsidP="000A34AB">
      <w:pPr>
        <w:ind w:left="1080"/>
      </w:pPr>
      <w:r>
        <w:t>Test6</w:t>
      </w:r>
      <w:r>
        <w:tab/>
      </w:r>
      <w:r w:rsidRPr="003A0E72">
        <w:t xml:space="preserve">The </w:t>
      </w:r>
      <w:proofErr w:type="spellStart"/>
      <w:r w:rsidRPr="003A0E72">
        <w:t>MessageID</w:t>
      </w:r>
      <w:proofErr w:type="spellEnd"/>
      <w:r w:rsidRPr="003A0E72">
        <w:t xml:space="preserve"> in the SOAP Header</w:t>
      </w:r>
      <w:r>
        <w:t xml:space="preserve"> of the Infrastructure Acknowledgment</w:t>
      </w:r>
      <w:r w:rsidRPr="003A0E72">
        <w:t xml:space="preserve"> must not equal the </w:t>
      </w:r>
      <w:proofErr w:type="spellStart"/>
      <w:r w:rsidRPr="003A0E72">
        <w:t>MessageID</w:t>
      </w:r>
      <w:proofErr w:type="spellEnd"/>
      <w:r w:rsidRPr="003A0E72">
        <w:t xml:space="preserve"> in the </w:t>
      </w:r>
      <w:r>
        <w:t xml:space="preserve">original </w:t>
      </w:r>
      <w:r w:rsidRPr="003A0E72">
        <w:t>input message</w:t>
      </w:r>
    </w:p>
    <w:p w:rsidR="000A34AB" w:rsidRDefault="000A34AB" w:rsidP="000A34AB">
      <w:pPr>
        <w:ind w:left="1080"/>
      </w:pPr>
      <w:r>
        <w:t>Test7</w:t>
      </w:r>
      <w:r>
        <w:tab/>
      </w:r>
      <w:r w:rsidRPr="003A0E72">
        <w:t xml:space="preserve">The </w:t>
      </w:r>
      <w:proofErr w:type="spellStart"/>
      <w:r>
        <w:t>TrackingIDRef</w:t>
      </w:r>
      <w:proofErr w:type="spellEnd"/>
      <w:r>
        <w:t xml:space="preserve"> in the </w:t>
      </w:r>
      <w:proofErr w:type="spellStart"/>
      <w:r>
        <w:t>InfrastructureResponse</w:t>
      </w:r>
      <w:proofErr w:type="spellEnd"/>
      <w:r>
        <w:t xml:space="preserve"> element of the Infrastructure Acknowledgment must equal the </w:t>
      </w:r>
      <w:proofErr w:type="spellStart"/>
      <w:r>
        <w:t>trackingid</w:t>
      </w:r>
      <w:proofErr w:type="spellEnd"/>
      <w:r>
        <w:t xml:space="preserve"> in the original input message</w:t>
      </w:r>
    </w:p>
    <w:p w:rsidR="000A34AB" w:rsidRDefault="000A34AB" w:rsidP="000A34AB">
      <w:pPr>
        <w:ind w:left="1080"/>
      </w:pPr>
      <w:r>
        <w:t>Test8</w:t>
      </w:r>
      <w:r>
        <w:tab/>
      </w:r>
      <w:r w:rsidRPr="003A0E72">
        <w:t xml:space="preserve">The </w:t>
      </w:r>
      <w:proofErr w:type="spellStart"/>
      <w:r>
        <w:t>TrackingID</w:t>
      </w:r>
      <w:proofErr w:type="spellEnd"/>
      <w:r>
        <w:t xml:space="preserve"> in the Infrastructure Acknowledgment must not equal the </w:t>
      </w:r>
      <w:proofErr w:type="spellStart"/>
      <w:r>
        <w:t>TrackingID</w:t>
      </w:r>
      <w:proofErr w:type="spellEnd"/>
      <w:r>
        <w:t xml:space="preserve"> in the original input message</w:t>
      </w:r>
    </w:p>
    <w:p w:rsidR="000A34AB" w:rsidRDefault="000A34AB" w:rsidP="000A34AB">
      <w:pPr>
        <w:ind w:left="1080"/>
      </w:pPr>
      <w:r>
        <w:t>Test9</w:t>
      </w:r>
      <w:r>
        <w:tab/>
        <w:t xml:space="preserve">The </w:t>
      </w:r>
      <w:proofErr w:type="spellStart"/>
      <w:r>
        <w:t>ErrorCode</w:t>
      </w:r>
      <w:proofErr w:type="spellEnd"/>
      <w:r>
        <w:t xml:space="preserve"> in the errors block must equal “</w:t>
      </w:r>
      <w:r w:rsidRPr="000A34AB">
        <w:t>DE00</w:t>
      </w:r>
      <w:r w:rsidR="00C2211E">
        <w:t>07</w:t>
      </w:r>
      <w:r>
        <w:t>”</w:t>
      </w:r>
    </w:p>
    <w:p w:rsidR="000A34AB" w:rsidRDefault="000A34AB" w:rsidP="000A34AB">
      <w:pPr>
        <w:ind w:left="1080"/>
      </w:pPr>
      <w:r>
        <w:t>Test10</w:t>
      </w:r>
      <w:r>
        <w:tab/>
        <w:t xml:space="preserve">The </w:t>
      </w:r>
      <w:proofErr w:type="spellStart"/>
      <w:r>
        <w:t>ErrorText</w:t>
      </w:r>
      <w:proofErr w:type="spellEnd"/>
      <w:r>
        <w:t xml:space="preserve"> in the errors block must equal </w:t>
      </w:r>
      <w:r w:rsidRPr="00917B65">
        <w:t>"</w:t>
      </w:r>
      <w:r w:rsidR="00C2211E" w:rsidRPr="00C2211E">
        <w:t>Distribution Envelope Manifest Item Processing Error</w:t>
      </w:r>
      <w:r w:rsidRPr="00917B65">
        <w:t>"</w:t>
      </w:r>
    </w:p>
    <w:p w:rsidR="000A34AB" w:rsidRDefault="000A34AB" w:rsidP="000A34AB">
      <w:pPr>
        <w:ind w:left="1080"/>
      </w:pPr>
      <w:r>
        <w:t>Check11</w:t>
      </w:r>
      <w:r>
        <w:tab/>
      </w: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C2211E" w:rsidRPr="00C2211E">
        <w:t>Profile ID is unrecognised</w:t>
      </w:r>
      <w:r w:rsidRPr="003A0E72">
        <w:t>"</w:t>
      </w:r>
    </w:p>
    <w:p w:rsidR="00263E59" w:rsidRDefault="00263E59" w:rsidP="00DC4C2B">
      <w:pPr>
        <w:pStyle w:val="Heading1"/>
      </w:pPr>
      <w:r>
        <w:t>Test Execution – MESH</w:t>
      </w:r>
    </w:p>
    <w:p w:rsidR="00263E59" w:rsidRDefault="00385F62" w:rsidP="00385F62">
      <w:pPr>
        <w:ind w:left="720"/>
      </w:pPr>
      <w:r>
        <w:t xml:space="preserve">The pre-requisites for testing MESH must have been completed prior to execution of these tests. Please refer to document </w:t>
      </w:r>
      <w:r w:rsidR="00483E78">
        <w:t>“</w:t>
      </w:r>
      <w:r>
        <w:t>ITK Testing using MESH Client.docx</w:t>
      </w:r>
      <w:r w:rsidR="00483E78">
        <w:t>”</w:t>
      </w:r>
      <w:r>
        <w:t xml:space="preserve"> which is provided as part of this Requirements Spreadsheet pack</w:t>
      </w:r>
    </w:p>
    <w:p w:rsidR="009773B6" w:rsidRDefault="009773B6" w:rsidP="00DC4C2B">
      <w:pPr>
        <w:pStyle w:val="Heading2"/>
      </w:pPr>
      <w:r w:rsidRPr="00DB7959">
        <w:t>ITK Host (Receiver) MESH Testing</w:t>
      </w:r>
    </w:p>
    <w:p w:rsidR="00385F62" w:rsidRDefault="00DB7959" w:rsidP="00385F62">
      <w:pPr>
        <w:pStyle w:val="ListParagraph"/>
        <w:numPr>
          <w:ilvl w:val="0"/>
          <w:numId w:val="7"/>
        </w:numPr>
        <w:spacing w:after="0" w:line="240" w:lineRule="auto"/>
      </w:pPr>
      <w:r>
        <w:t xml:space="preserve">On request, an appropriate message will be submitted to the System </w:t>
      </w:r>
      <w:proofErr w:type="gramStart"/>
      <w:r>
        <w:t>Under</w:t>
      </w:r>
      <w:proofErr w:type="gramEnd"/>
      <w:r>
        <w:t xml:space="preserve"> Test MESH Mailbox. </w:t>
      </w:r>
      <w:r w:rsidR="00385F62">
        <w:t xml:space="preserve">This message </w:t>
      </w:r>
      <w:r>
        <w:t xml:space="preserve">will </w:t>
      </w:r>
      <w:r w:rsidR="00385F62">
        <w:t>include a valid MESH .</w:t>
      </w:r>
      <w:proofErr w:type="spellStart"/>
      <w:r w:rsidR="00385F62">
        <w:t>ctl</w:t>
      </w:r>
      <w:proofErr w:type="spellEnd"/>
      <w:r w:rsidR="00385F62">
        <w:t xml:space="preserve"> file and the CDA Message wrapped in </w:t>
      </w:r>
      <w:proofErr w:type="gramStart"/>
      <w:r w:rsidR="00385F62">
        <w:t>a</w:t>
      </w:r>
      <w:proofErr w:type="gramEnd"/>
      <w:r w:rsidR="00385F62">
        <w:t xml:space="preserve"> ITK Distribution Envelope within the .</w:t>
      </w:r>
      <w:proofErr w:type="spellStart"/>
      <w:r w:rsidR="00385F62">
        <w:t>dat</w:t>
      </w:r>
      <w:proofErr w:type="spellEnd"/>
      <w:r w:rsidR="00385F62">
        <w:t xml:space="preserve"> file.</w:t>
      </w:r>
    </w:p>
    <w:p w:rsidR="00385F62" w:rsidRDefault="00385F62" w:rsidP="00385F62">
      <w:pPr>
        <w:pStyle w:val="ListParagraph"/>
      </w:pPr>
      <w:r>
        <w:t xml:space="preserve"> </w:t>
      </w:r>
    </w:p>
    <w:p w:rsidR="001B1F6A" w:rsidRDefault="00385F62" w:rsidP="00DB7959">
      <w:pPr>
        <w:pStyle w:val="ListParagraph"/>
        <w:numPr>
          <w:ilvl w:val="0"/>
          <w:numId w:val="7"/>
        </w:numPr>
        <w:spacing w:after="0" w:line="240" w:lineRule="auto"/>
      </w:pPr>
      <w:r>
        <w:t>Th</w:t>
      </w:r>
      <w:r w:rsidR="00DB7959">
        <w:t>is</w:t>
      </w:r>
      <w:r>
        <w:t xml:space="preserve"> </w:t>
      </w:r>
      <w:r w:rsidR="00DB7959">
        <w:t xml:space="preserve">message will contain an error where the </w:t>
      </w:r>
      <w:proofErr w:type="spellStart"/>
      <w:r w:rsidR="00C2211E">
        <w:t>ProfileID</w:t>
      </w:r>
      <w:proofErr w:type="spellEnd"/>
      <w:r w:rsidR="00C2211E">
        <w:t xml:space="preserve"> is set to an unrecognised value</w:t>
      </w:r>
    </w:p>
    <w:p w:rsidR="001B1F6A" w:rsidRDefault="001B1F6A" w:rsidP="001B1F6A">
      <w:pPr>
        <w:pStyle w:val="ListParagraph"/>
      </w:pPr>
    </w:p>
    <w:p w:rsidR="00385F62" w:rsidRDefault="00385F62" w:rsidP="00385F62">
      <w:pPr>
        <w:pStyle w:val="ListParagraph"/>
        <w:numPr>
          <w:ilvl w:val="0"/>
          <w:numId w:val="7"/>
        </w:numPr>
        <w:spacing w:after="0" w:line="240" w:lineRule="auto"/>
      </w:pPr>
      <w:r>
        <w:lastRenderedPageBreak/>
        <w:t xml:space="preserve">The System Under Test should </w:t>
      </w:r>
      <w:r w:rsidR="00DB7959">
        <w:t>respond to this with a</w:t>
      </w:r>
      <w:r>
        <w:t xml:space="preserve"> valid </w:t>
      </w:r>
      <w:r w:rsidR="00DB7959">
        <w:t xml:space="preserve">Negative </w:t>
      </w:r>
      <w:r>
        <w:t xml:space="preserve">Infrastructure Acknowledgement </w:t>
      </w:r>
      <w:r w:rsidR="00DB7959">
        <w:t>detailing the error found i.e.</w:t>
      </w:r>
    </w:p>
    <w:p w:rsidR="00DB7959" w:rsidRDefault="00DB7959" w:rsidP="00DB7959">
      <w:pPr>
        <w:pStyle w:val="ListParagraph"/>
        <w:spacing w:after="0" w:line="240" w:lineRule="auto"/>
        <w:ind w:left="1080"/>
      </w:pPr>
    </w:p>
    <w:p w:rsidR="00DB7959" w:rsidRDefault="00DB7959" w:rsidP="00DB7959">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C2211E">
        <w:t>07</w:t>
      </w:r>
      <w:r>
        <w:t>”</w:t>
      </w:r>
    </w:p>
    <w:p w:rsidR="00C2211E" w:rsidRDefault="00DB7959" w:rsidP="00DB7959">
      <w:pPr>
        <w:pStyle w:val="ListParagraph"/>
        <w:numPr>
          <w:ilvl w:val="0"/>
          <w:numId w:val="9"/>
        </w:numPr>
        <w:spacing w:after="0" w:line="240" w:lineRule="auto"/>
      </w:pPr>
      <w:r>
        <w:t xml:space="preserve">The </w:t>
      </w:r>
      <w:proofErr w:type="spellStart"/>
      <w:r>
        <w:t>ErrorText</w:t>
      </w:r>
      <w:proofErr w:type="spellEnd"/>
      <w:r>
        <w:t xml:space="preserve"> in the errors block must equal </w:t>
      </w:r>
      <w:r w:rsidRPr="00917B65">
        <w:t>"</w:t>
      </w:r>
      <w:r w:rsidR="00C2211E" w:rsidRPr="00C2211E">
        <w:t>Distribution Envelope Manifest Item Processing Error</w:t>
      </w:r>
      <w:r w:rsidR="00C2211E">
        <w:t>”</w:t>
      </w:r>
    </w:p>
    <w:p w:rsidR="00C2211E" w:rsidRDefault="00DB7959" w:rsidP="00C2211E">
      <w:pPr>
        <w:pStyle w:val="ListParagraph"/>
        <w:numPr>
          <w:ilvl w:val="0"/>
          <w:numId w:val="9"/>
        </w:numPr>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C2211E" w:rsidRPr="00C2211E">
        <w:t>Profile ID is unrecognised</w:t>
      </w:r>
      <w:r w:rsidR="00C2211E" w:rsidRPr="003A0E72">
        <w:t>"</w:t>
      </w:r>
    </w:p>
    <w:p w:rsidR="0026083F" w:rsidRDefault="0026083F" w:rsidP="0026083F">
      <w:pPr>
        <w:pStyle w:val="ListParagraph"/>
        <w:ind w:left="1800"/>
      </w:pPr>
    </w:p>
    <w:p w:rsidR="00385F62" w:rsidRDefault="00385F62" w:rsidP="00385F62">
      <w:pPr>
        <w:pStyle w:val="ListParagraph"/>
        <w:numPr>
          <w:ilvl w:val="0"/>
          <w:numId w:val="7"/>
        </w:numPr>
        <w:spacing w:after="0" w:line="240" w:lineRule="auto"/>
      </w:pPr>
      <w:r>
        <w:t xml:space="preserve">All the files received from the System Under Test will be reviewed by the ITK Accreditation and considered as evidence in support of the ITK Accreditation and any issues </w:t>
      </w:r>
      <w:r w:rsidR="00DB7959">
        <w:t xml:space="preserve">will be </w:t>
      </w:r>
      <w:r>
        <w:t>fed back</w:t>
      </w:r>
    </w:p>
    <w:p w:rsidR="00DB7959" w:rsidRPr="00DB7959" w:rsidRDefault="00DB7959" w:rsidP="00DC4C2B">
      <w:pPr>
        <w:pStyle w:val="Heading2"/>
      </w:pPr>
      <w:r>
        <w:t xml:space="preserve">ITK Client </w:t>
      </w:r>
      <w:r w:rsidRPr="00DB7959">
        <w:t>(</w:t>
      </w:r>
      <w:r>
        <w:t>Sender</w:t>
      </w:r>
      <w:r w:rsidRPr="00DB7959">
        <w:t>) MESH Testing</w:t>
      </w:r>
    </w:p>
    <w:p w:rsidR="00DB7959" w:rsidRDefault="00DB7959" w:rsidP="00DB7959">
      <w:pPr>
        <w:pStyle w:val="ListParagraph"/>
        <w:numPr>
          <w:ilvl w:val="0"/>
          <w:numId w:val="10"/>
        </w:numPr>
        <w:spacing w:after="0" w:line="240" w:lineRule="auto"/>
      </w:pPr>
      <w:r>
        <w:t xml:space="preserve">Submit a valid CDA Message to the ITK Testing MESH Mailbox (details will be provided when a testing window has been agreed).  The message must have a Patient Family Name </w:t>
      </w:r>
      <w:r w:rsidR="006517B4">
        <w:t>of</w:t>
      </w:r>
      <w:r w:rsidR="0026083F">
        <w:t xml:space="preserve"> “DE-INV</w:t>
      </w:r>
      <w:r w:rsidR="00D26E3C">
        <w:t>PI</w:t>
      </w:r>
      <w:r w:rsidR="0026083F">
        <w:t>D</w:t>
      </w:r>
      <w:r>
        <w:t>”</w:t>
      </w:r>
    </w:p>
    <w:p w:rsidR="00DB7959" w:rsidRDefault="00DB7959" w:rsidP="00DB7959">
      <w:pPr>
        <w:pStyle w:val="ListParagraph"/>
        <w:ind w:left="1080"/>
      </w:pPr>
    </w:p>
    <w:p w:rsidR="00DB7959" w:rsidRDefault="00DB7959" w:rsidP="00DB7959">
      <w:pPr>
        <w:pStyle w:val="ListParagraph"/>
        <w:numPr>
          <w:ilvl w:val="0"/>
          <w:numId w:val="10"/>
        </w:numPr>
        <w:spacing w:after="0" w:line="240" w:lineRule="auto"/>
      </w:pPr>
      <w:r>
        <w:t>The ITK Testing MESH Mailbox will respond with a valid Infrastructure Acknowledgement followed by a</w:t>
      </w:r>
      <w:r w:rsidR="006517B4">
        <w:t>n in</w:t>
      </w:r>
      <w:r>
        <w:t>valid Business Acknowledgement</w:t>
      </w:r>
    </w:p>
    <w:p w:rsidR="006517B4" w:rsidRDefault="006517B4" w:rsidP="006517B4">
      <w:pPr>
        <w:pStyle w:val="ListParagraph"/>
        <w:spacing w:after="0" w:line="240" w:lineRule="auto"/>
        <w:ind w:left="1080"/>
      </w:pPr>
    </w:p>
    <w:p w:rsidR="0026083F" w:rsidRDefault="006517B4" w:rsidP="001B1F6A">
      <w:pPr>
        <w:pStyle w:val="ListParagraph"/>
        <w:numPr>
          <w:ilvl w:val="0"/>
          <w:numId w:val="10"/>
        </w:numPr>
        <w:spacing w:after="0" w:line="240" w:lineRule="auto"/>
      </w:pPr>
      <w:r>
        <w:t>This Business Acknowledgment will contain an error where the</w:t>
      </w:r>
      <w:r w:rsidR="001B1F6A">
        <w:t xml:space="preserve"> </w:t>
      </w:r>
      <w:proofErr w:type="spellStart"/>
      <w:r w:rsidR="0026083F">
        <w:t>ProfileID</w:t>
      </w:r>
      <w:proofErr w:type="spellEnd"/>
      <w:r w:rsidR="0026083F">
        <w:t xml:space="preserve"> is set to an unrecognised value</w:t>
      </w:r>
    </w:p>
    <w:p w:rsidR="00DB7959" w:rsidRDefault="00DB7959" w:rsidP="0026083F">
      <w:pPr>
        <w:pStyle w:val="ListParagraph"/>
        <w:spacing w:after="0" w:line="240" w:lineRule="auto"/>
        <w:ind w:left="1080"/>
      </w:pPr>
      <w:r>
        <w:t xml:space="preserve"> </w:t>
      </w:r>
    </w:p>
    <w:p w:rsidR="006517B4" w:rsidRDefault="006517B4" w:rsidP="006517B4">
      <w:pPr>
        <w:pStyle w:val="ListParagraph"/>
        <w:numPr>
          <w:ilvl w:val="0"/>
          <w:numId w:val="10"/>
        </w:numPr>
        <w:spacing w:after="0" w:line="240" w:lineRule="auto"/>
      </w:pPr>
      <w:r>
        <w:t>The System Under Test should respond to this Business Acknowledgement with a valid Negative Infrastructure Acknowledgement detailing the error found i.e.</w:t>
      </w:r>
    </w:p>
    <w:p w:rsidR="006517B4" w:rsidRDefault="006517B4" w:rsidP="006517B4">
      <w:pPr>
        <w:pStyle w:val="ListParagraph"/>
        <w:spacing w:after="0" w:line="240" w:lineRule="auto"/>
        <w:ind w:left="1080"/>
      </w:pPr>
    </w:p>
    <w:p w:rsidR="006517B4" w:rsidRDefault="006517B4" w:rsidP="006517B4">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26083F">
        <w:t>07</w:t>
      </w:r>
      <w:r>
        <w:t>”</w:t>
      </w:r>
    </w:p>
    <w:p w:rsidR="006517B4" w:rsidRDefault="006517B4" w:rsidP="006517B4">
      <w:pPr>
        <w:pStyle w:val="ListParagraph"/>
        <w:numPr>
          <w:ilvl w:val="0"/>
          <w:numId w:val="9"/>
        </w:numPr>
      </w:pPr>
      <w:r>
        <w:t xml:space="preserve">The </w:t>
      </w:r>
      <w:proofErr w:type="spellStart"/>
      <w:r>
        <w:t>ErrorText</w:t>
      </w:r>
      <w:proofErr w:type="spellEnd"/>
      <w:r>
        <w:t xml:space="preserve"> in the errors block must equal </w:t>
      </w:r>
      <w:r w:rsidRPr="00917B65">
        <w:t>"</w:t>
      </w:r>
      <w:r w:rsidR="001B1F6A" w:rsidRPr="001B1F6A">
        <w:t xml:space="preserve"> </w:t>
      </w:r>
      <w:r w:rsidR="0026083F" w:rsidRPr="00C2211E">
        <w:t>Distribution Envelope Manifest Item Processing Error</w:t>
      </w:r>
      <w:r w:rsidRPr="00917B65">
        <w:t>"</w:t>
      </w:r>
    </w:p>
    <w:p w:rsidR="006517B4" w:rsidRDefault="006517B4" w:rsidP="006517B4">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26083F" w:rsidRPr="00C2211E">
        <w:t>Profile ID is unrecognised</w:t>
      </w:r>
      <w:r w:rsidR="0026083F" w:rsidRPr="003A0E72">
        <w:t xml:space="preserve"> </w:t>
      </w:r>
      <w:r w:rsidRPr="003A0E72">
        <w:t>"</w:t>
      </w:r>
    </w:p>
    <w:p w:rsidR="006517B4" w:rsidRDefault="006517B4" w:rsidP="006517B4">
      <w:pPr>
        <w:pStyle w:val="ListParagraph"/>
      </w:pPr>
    </w:p>
    <w:p w:rsidR="006517B4" w:rsidRDefault="006517B4" w:rsidP="006517B4">
      <w:pPr>
        <w:pStyle w:val="ListParagraph"/>
        <w:numPr>
          <w:ilvl w:val="0"/>
          <w:numId w:val="10"/>
        </w:numPr>
        <w:spacing w:after="0" w:line="240" w:lineRule="auto"/>
      </w:pPr>
      <w:r>
        <w:t>All the files received from the System Under Test will be reviewed by the ITK Accreditation and considered as evidence in support of the ITK Accreditation and any issues will be fed back</w:t>
      </w:r>
    </w:p>
    <w:p w:rsidR="001817D7" w:rsidRPr="007F5B79" w:rsidRDefault="001817D7" w:rsidP="00922FB2">
      <w:pPr>
        <w:ind w:left="360"/>
      </w:pPr>
    </w:p>
    <w:sectPr w:rsidR="001817D7" w:rsidRPr="007F5B79"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B925D11"/>
    <w:multiLevelType w:val="hybridMultilevel"/>
    <w:tmpl w:val="81D4251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550C70CE"/>
    <w:multiLevelType w:val="hybridMultilevel"/>
    <w:tmpl w:val="92F43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1"/>
  </w:num>
  <w:num w:numId="6">
    <w:abstractNumId w:val="9"/>
  </w:num>
  <w:num w:numId="7">
    <w:abstractNumId w:val="7"/>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86736"/>
    <w:rsid w:val="000A34AB"/>
    <w:rsid w:val="000D1EC6"/>
    <w:rsid w:val="000D31ED"/>
    <w:rsid w:val="001471F0"/>
    <w:rsid w:val="00152BFE"/>
    <w:rsid w:val="001817D7"/>
    <w:rsid w:val="0018577A"/>
    <w:rsid w:val="001A32F3"/>
    <w:rsid w:val="001B078A"/>
    <w:rsid w:val="001B1415"/>
    <w:rsid w:val="001B195E"/>
    <w:rsid w:val="001B1F6A"/>
    <w:rsid w:val="001C2624"/>
    <w:rsid w:val="001C39C5"/>
    <w:rsid w:val="001F4CEB"/>
    <w:rsid w:val="00200126"/>
    <w:rsid w:val="00234C7D"/>
    <w:rsid w:val="0025488E"/>
    <w:rsid w:val="00254CFB"/>
    <w:rsid w:val="0026083F"/>
    <w:rsid w:val="00263E59"/>
    <w:rsid w:val="0027516A"/>
    <w:rsid w:val="002A6E77"/>
    <w:rsid w:val="002B6E3F"/>
    <w:rsid w:val="002F104C"/>
    <w:rsid w:val="00316772"/>
    <w:rsid w:val="00317194"/>
    <w:rsid w:val="00322DBB"/>
    <w:rsid w:val="00346E11"/>
    <w:rsid w:val="00347107"/>
    <w:rsid w:val="003605F9"/>
    <w:rsid w:val="003748A0"/>
    <w:rsid w:val="003839B6"/>
    <w:rsid w:val="00385F62"/>
    <w:rsid w:val="003D4429"/>
    <w:rsid w:val="00414554"/>
    <w:rsid w:val="00483E78"/>
    <w:rsid w:val="004B181F"/>
    <w:rsid w:val="004B77A5"/>
    <w:rsid w:val="004C635D"/>
    <w:rsid w:val="004D1F9A"/>
    <w:rsid w:val="004D3E37"/>
    <w:rsid w:val="004E38DE"/>
    <w:rsid w:val="00505D58"/>
    <w:rsid w:val="005115B1"/>
    <w:rsid w:val="0051254F"/>
    <w:rsid w:val="00514D50"/>
    <w:rsid w:val="00521836"/>
    <w:rsid w:val="00533B13"/>
    <w:rsid w:val="0053464C"/>
    <w:rsid w:val="00536CF8"/>
    <w:rsid w:val="00540475"/>
    <w:rsid w:val="00551EBF"/>
    <w:rsid w:val="005A0E32"/>
    <w:rsid w:val="005A26CD"/>
    <w:rsid w:val="005A63D9"/>
    <w:rsid w:val="005B6400"/>
    <w:rsid w:val="005C605E"/>
    <w:rsid w:val="005D4DF5"/>
    <w:rsid w:val="005E1A57"/>
    <w:rsid w:val="005E59C1"/>
    <w:rsid w:val="005E7BDA"/>
    <w:rsid w:val="00605486"/>
    <w:rsid w:val="00610688"/>
    <w:rsid w:val="00631E70"/>
    <w:rsid w:val="006321B1"/>
    <w:rsid w:val="006355DC"/>
    <w:rsid w:val="006517B4"/>
    <w:rsid w:val="00660566"/>
    <w:rsid w:val="00672AB1"/>
    <w:rsid w:val="00681F7F"/>
    <w:rsid w:val="006975D4"/>
    <w:rsid w:val="006A4E4B"/>
    <w:rsid w:val="006B413A"/>
    <w:rsid w:val="006D46CF"/>
    <w:rsid w:val="006D66FC"/>
    <w:rsid w:val="006E70A4"/>
    <w:rsid w:val="00703C29"/>
    <w:rsid w:val="00712F6A"/>
    <w:rsid w:val="00725F55"/>
    <w:rsid w:val="007455A0"/>
    <w:rsid w:val="00752DBE"/>
    <w:rsid w:val="007649BB"/>
    <w:rsid w:val="00787510"/>
    <w:rsid w:val="007A0B86"/>
    <w:rsid w:val="007A7CB2"/>
    <w:rsid w:val="007D1542"/>
    <w:rsid w:val="007D4C34"/>
    <w:rsid w:val="007E7843"/>
    <w:rsid w:val="007F5B79"/>
    <w:rsid w:val="00857307"/>
    <w:rsid w:val="00857494"/>
    <w:rsid w:val="00861517"/>
    <w:rsid w:val="008900A4"/>
    <w:rsid w:val="008A56B0"/>
    <w:rsid w:val="008A59B5"/>
    <w:rsid w:val="008B6CA3"/>
    <w:rsid w:val="008C309E"/>
    <w:rsid w:val="008E5C77"/>
    <w:rsid w:val="008E7C35"/>
    <w:rsid w:val="00920680"/>
    <w:rsid w:val="00922FB2"/>
    <w:rsid w:val="00923270"/>
    <w:rsid w:val="00924FF5"/>
    <w:rsid w:val="009265F2"/>
    <w:rsid w:val="0093102A"/>
    <w:rsid w:val="0093442F"/>
    <w:rsid w:val="00934B91"/>
    <w:rsid w:val="0094556E"/>
    <w:rsid w:val="00965C20"/>
    <w:rsid w:val="009773B6"/>
    <w:rsid w:val="009C77B4"/>
    <w:rsid w:val="009D262B"/>
    <w:rsid w:val="009D59BB"/>
    <w:rsid w:val="009E7E87"/>
    <w:rsid w:val="009F78B6"/>
    <w:rsid w:val="00A27808"/>
    <w:rsid w:val="00A32777"/>
    <w:rsid w:val="00A441C2"/>
    <w:rsid w:val="00A45509"/>
    <w:rsid w:val="00A46321"/>
    <w:rsid w:val="00A52740"/>
    <w:rsid w:val="00A75734"/>
    <w:rsid w:val="00A846EB"/>
    <w:rsid w:val="00A96E3F"/>
    <w:rsid w:val="00B012C7"/>
    <w:rsid w:val="00B36287"/>
    <w:rsid w:val="00B43998"/>
    <w:rsid w:val="00B60F3E"/>
    <w:rsid w:val="00B909B1"/>
    <w:rsid w:val="00B93293"/>
    <w:rsid w:val="00B94B1E"/>
    <w:rsid w:val="00BC3F25"/>
    <w:rsid w:val="00BD248F"/>
    <w:rsid w:val="00BD77AA"/>
    <w:rsid w:val="00BF2DD9"/>
    <w:rsid w:val="00C00D12"/>
    <w:rsid w:val="00C1726E"/>
    <w:rsid w:val="00C2211E"/>
    <w:rsid w:val="00C26FAE"/>
    <w:rsid w:val="00C648D2"/>
    <w:rsid w:val="00C92223"/>
    <w:rsid w:val="00CA4D3E"/>
    <w:rsid w:val="00CB1382"/>
    <w:rsid w:val="00CC15FF"/>
    <w:rsid w:val="00CF0D24"/>
    <w:rsid w:val="00CF70BD"/>
    <w:rsid w:val="00CF75B5"/>
    <w:rsid w:val="00D05283"/>
    <w:rsid w:val="00D05DA0"/>
    <w:rsid w:val="00D26E3C"/>
    <w:rsid w:val="00D37FAF"/>
    <w:rsid w:val="00D4444D"/>
    <w:rsid w:val="00D45458"/>
    <w:rsid w:val="00D6303A"/>
    <w:rsid w:val="00D7565B"/>
    <w:rsid w:val="00D82DEA"/>
    <w:rsid w:val="00D8580B"/>
    <w:rsid w:val="00DB122D"/>
    <w:rsid w:val="00DB38C8"/>
    <w:rsid w:val="00DB7959"/>
    <w:rsid w:val="00DC1034"/>
    <w:rsid w:val="00DC1618"/>
    <w:rsid w:val="00DC4C2B"/>
    <w:rsid w:val="00DE478E"/>
    <w:rsid w:val="00DE5E59"/>
    <w:rsid w:val="00DE7B80"/>
    <w:rsid w:val="00E31C7A"/>
    <w:rsid w:val="00E53DE1"/>
    <w:rsid w:val="00E86684"/>
    <w:rsid w:val="00EF20B3"/>
    <w:rsid w:val="00F02A23"/>
    <w:rsid w:val="00F06741"/>
    <w:rsid w:val="00F14ABD"/>
    <w:rsid w:val="00F251B5"/>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DC4C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85F6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2Char">
    <w:name w:val="Heading 2 Char"/>
    <w:basedOn w:val="DefaultParagraphFont"/>
    <w:link w:val="Heading2"/>
    <w:uiPriority w:val="9"/>
    <w:rsid w:val="00385F62"/>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uiPriority w:val="9"/>
    <w:rsid w:val="00DC4C2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3</cp:revision>
  <dcterms:created xsi:type="dcterms:W3CDTF">2016-05-12T16:05:00Z</dcterms:created>
  <dcterms:modified xsi:type="dcterms:W3CDTF">2016-05-12T16:22:00Z</dcterms:modified>
</cp:coreProperties>
</file>